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A9876" w14:textId="77777777" w:rsidR="00DE668F" w:rsidRDefault="00DE668F" w:rsidP="00DE668F">
      <w:pPr>
        <w:pStyle w:val="NormalWeb"/>
        <w:spacing w:before="180" w:beforeAutospacing="0" w:after="0" w:afterAutospacing="0"/>
        <w:rPr>
          <w:rFonts w:ascii="&amp;quot" w:hAnsi="&amp;quot"/>
          <w:color w:val="343A3F"/>
        </w:rPr>
      </w:pPr>
      <w:r>
        <w:rPr>
          <w:rStyle w:val="Strong"/>
          <w:rFonts w:ascii="&amp;quot" w:hAnsi="&amp;quot"/>
          <w:color w:val="343A3F"/>
        </w:rPr>
        <w:t>Investigating Fair-Mindedness in Critical Thinking</w:t>
      </w:r>
      <w:r>
        <w:rPr>
          <w:rFonts w:ascii="&amp;quot" w:hAnsi="&amp;quot"/>
          <w:color w:val="343A3F"/>
        </w:rPr>
        <w:t xml:space="preserve"> </w:t>
      </w:r>
    </w:p>
    <w:p w14:paraId="2DF7B492" w14:textId="2DFEC049" w:rsidR="00DE668F" w:rsidRDefault="00DE668F" w:rsidP="00DE668F">
      <w:pPr>
        <w:pStyle w:val="NormalWeb"/>
        <w:spacing w:before="0" w:beforeAutospacing="0" w:after="0" w:afterAutospacing="0"/>
        <w:rPr>
          <w:rFonts w:ascii="&amp;quot" w:hAnsi="&amp;quot"/>
          <w:color w:val="343A3F"/>
        </w:rPr>
      </w:pPr>
      <w:r>
        <w:rPr>
          <w:rStyle w:val="Strong"/>
          <w:rFonts w:ascii="&amp;quot" w:hAnsi="&amp;quot"/>
          <w:color w:val="343A3F"/>
        </w:rPr>
        <w:t xml:space="preserve">Discussion Questions </w:t>
      </w:r>
      <w:r>
        <w:rPr>
          <w:rFonts w:ascii="&amp;quot" w:hAnsi="&amp;quot"/>
          <w:color w:val="343A3F"/>
        </w:rPr>
        <w:br/>
      </w:r>
      <w:r>
        <w:rPr>
          <w:rFonts w:ascii="&amp;quot" w:hAnsi="&amp;quot"/>
          <w:color w:val="343A3F"/>
        </w:rPr>
        <w:t>1.</w:t>
      </w:r>
      <w:r>
        <w:rPr>
          <w:rFonts w:ascii="&amp;quot" w:hAnsi="&amp;quot"/>
          <w:color w:val="343A3F"/>
        </w:rPr>
        <w:t xml:space="preserve"> What steps can you take to become a more fair-minded thinker? Give an example of a time when you were not fair-minded in your thinking. </w:t>
      </w:r>
      <w:r>
        <w:rPr>
          <w:rFonts w:ascii="&amp;quot" w:hAnsi="&amp;quot"/>
          <w:color w:val="343A3F"/>
        </w:rPr>
        <w:br/>
      </w:r>
      <w:r>
        <w:rPr>
          <w:rFonts w:ascii="&amp;quot" w:hAnsi="&amp;quot"/>
          <w:color w:val="343A3F"/>
        </w:rPr>
        <w:t>2.</w:t>
      </w:r>
      <w:r>
        <w:rPr>
          <w:rFonts w:ascii="&amp;quot" w:hAnsi="&amp;quot"/>
          <w:color w:val="343A3F"/>
        </w:rPr>
        <w:t xml:space="preserve"> Why do Paul and Elder (2012) argue for intellectual standards in critical reasoning? Which of these standards is most difficult for you? Why?</w:t>
      </w:r>
    </w:p>
    <w:p w14:paraId="7B6EAF89" w14:textId="41B39A58" w:rsidR="00DE668F" w:rsidRPr="00DE668F" w:rsidRDefault="00DE668F" w:rsidP="00DE668F">
      <w:pPr>
        <w:spacing w:before="180" w:after="0" w:line="240" w:lineRule="auto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DE668F">
        <w:rPr>
          <w:rFonts w:ascii="&amp;quot" w:eastAsia="Times New Roman" w:hAnsi="&amp;quot" w:cs="Times New Roman"/>
          <w:b/>
          <w:bCs/>
          <w:color w:val="343A3F"/>
          <w:sz w:val="24"/>
          <w:szCs w:val="24"/>
        </w:rPr>
        <w:t xml:space="preserve">Requirements </w:t>
      </w:r>
    </w:p>
    <w:p w14:paraId="6051155A" w14:textId="2ADC4A1F" w:rsidR="00DE668F" w:rsidRPr="00DE668F" w:rsidRDefault="00DE668F" w:rsidP="00DE668F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DE668F">
        <w:rPr>
          <w:rFonts w:ascii="&amp;quot" w:eastAsia="Times New Roman" w:hAnsi="&amp;quot" w:cs="Times New Roman"/>
          <w:color w:val="343A3F"/>
          <w:sz w:val="24"/>
          <w:szCs w:val="24"/>
        </w:rPr>
        <w:t>should be roughly 200 words</w:t>
      </w:r>
      <w:r>
        <w:rPr>
          <w:rFonts w:ascii="&amp;quot" w:eastAsia="Times New Roman" w:hAnsi="&amp;quot" w:cs="Times New Roman"/>
          <w:color w:val="343A3F"/>
          <w:sz w:val="24"/>
          <w:szCs w:val="24"/>
        </w:rPr>
        <w:t>.</w:t>
      </w:r>
    </w:p>
    <w:p w14:paraId="21ACFDD5" w14:textId="5B35B456" w:rsidR="00DE668F" w:rsidRPr="00DE668F" w:rsidRDefault="00DE668F" w:rsidP="00DE668F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DE668F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Include one or two scholarly sources. </w:t>
      </w:r>
      <w:hyperlink r:id="rId5" w:tgtFrame="_blank" w:history="1">
        <w:r w:rsidRPr="00DE668F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The CSU-Global Library</w:t>
        </w:r>
        <w:r w:rsidRPr="00DE668F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</w:t>
        </w:r>
        <w:proofErr w:type="gramStart"/>
        <w:r w:rsidRPr="00DE668F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.)Links</w:t>
        </w:r>
        <w:proofErr w:type="gramEnd"/>
        <w:r w:rsidRPr="00DE668F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 xml:space="preserve"> to an external site.</w:t>
        </w:r>
      </w:hyperlink>
      <w:r w:rsidRPr="00DE668F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 </w:t>
      </w:r>
    </w:p>
    <w:p w14:paraId="04928995" w14:textId="77777777" w:rsidR="00DE668F" w:rsidRPr="00DE668F" w:rsidRDefault="00DE668F" w:rsidP="00DE668F">
      <w:pPr>
        <w:numPr>
          <w:ilvl w:val="0"/>
          <w:numId w:val="1"/>
        </w:numPr>
        <w:spacing w:after="0" w:line="360" w:lineRule="atLeast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r w:rsidRPr="00DE668F">
        <w:rPr>
          <w:rFonts w:ascii="&amp;quot" w:eastAsia="Times New Roman" w:hAnsi="&amp;quot" w:cs="Times New Roman"/>
          <w:color w:val="343A3F"/>
          <w:sz w:val="24"/>
          <w:szCs w:val="24"/>
        </w:rPr>
        <w:t xml:space="preserve">Format your discussion, including all in-text citations and references, according to the </w:t>
      </w:r>
      <w:hyperlink r:id="rId6" w:tgtFrame="_blank" w:history="1">
        <w:r w:rsidRPr="00DE668F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</w:rPr>
          <w:t>CSU-Global Guide to Writing &amp; APA</w:t>
        </w:r>
        <w:r w:rsidRPr="00DE668F">
          <w:rPr>
            <w:rFonts w:ascii="&amp;quot" w:eastAsia="Times New Roman" w:hAnsi="&amp;quot" w:cs="Times New Roman"/>
            <w:color w:val="739ED4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  <w:r w:rsidRPr="00DE668F">
        <w:rPr>
          <w:rFonts w:ascii="&amp;quot" w:eastAsia="Times New Roman" w:hAnsi="&amp;quot" w:cs="Times New Roman"/>
          <w:color w:val="343A3F"/>
          <w:sz w:val="24"/>
          <w:szCs w:val="24"/>
        </w:rPr>
        <w:t>.</w:t>
      </w:r>
    </w:p>
    <w:p w14:paraId="04B4CB43" w14:textId="71527E5A" w:rsidR="00DE668F" w:rsidRPr="00DE668F" w:rsidRDefault="00DE668F" w:rsidP="00DE668F">
      <w:pPr>
        <w:spacing w:before="100" w:beforeAutospacing="1" w:after="0" w:line="240" w:lineRule="auto"/>
        <w:ind w:left="375"/>
        <w:rPr>
          <w:rFonts w:ascii="&amp;quot" w:eastAsia="Times New Roman" w:hAnsi="&amp;quot" w:cs="Times New Roman"/>
          <w:color w:val="343A3F"/>
          <w:sz w:val="24"/>
          <w:szCs w:val="24"/>
        </w:rPr>
      </w:pPr>
      <w:bookmarkStart w:id="0" w:name="_GoBack"/>
      <w:bookmarkEnd w:id="0"/>
    </w:p>
    <w:p w14:paraId="12D70661" w14:textId="77777777" w:rsidR="00801C2F" w:rsidRDefault="00801C2F"/>
    <w:sectPr w:rsidR="00801C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B13AC"/>
    <w:multiLevelType w:val="multilevel"/>
    <w:tmpl w:val="D210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68F"/>
    <w:rsid w:val="00801C2F"/>
    <w:rsid w:val="00DE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F50E6"/>
  <w15:chartTrackingRefBased/>
  <w15:docId w15:val="{ADEB9F8F-95EE-411B-93A2-6A23FA13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66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suglobal.libguides.com/apacitations" TargetMode="External"/><Relationship Id="rId5" Type="http://schemas.openxmlformats.org/officeDocument/2006/relationships/hyperlink" Target="http://csuglobal.libguides.com/library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princess82.cc@gmail.com</dc:creator>
  <cp:keywords/>
  <dc:description/>
  <cp:lastModifiedBy>princess82.cc@gmail.com</cp:lastModifiedBy>
  <cp:revision>1</cp:revision>
  <dcterms:created xsi:type="dcterms:W3CDTF">2018-10-15T15:15:00Z</dcterms:created>
  <dcterms:modified xsi:type="dcterms:W3CDTF">2018-10-15T15:18:00Z</dcterms:modified>
</cp:coreProperties>
</file>